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50747A" w:rsidRPr="0050747A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50747A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SPRAWIEDLIWOŚCI,  Al. Ujazdowskie 11, 00-950 Warszawa</w:t>
            </w:r>
          </w:p>
        </w:tc>
      </w:tr>
      <w:tr w:rsidR="0050747A" w:rsidRPr="0050747A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170B6D12" w:rsidR="00AC1BB9" w:rsidRPr="0050747A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50747A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50747A" w:rsidRDefault="00AC1BB9" w:rsidP="006A3354">
            <w:pPr>
              <w:pStyle w:val="Nagwek2"/>
              <w:rPr>
                <w:rFonts w:ascii="Arial" w:hAnsi="Arial" w:cs="Arial"/>
              </w:rPr>
            </w:pPr>
            <w:r w:rsidRPr="0050747A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50747A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50747A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Departament Analiz i Strategii</w:t>
            </w:r>
          </w:p>
        </w:tc>
      </w:tr>
      <w:tr w:rsidR="0050747A" w:rsidRPr="0050747A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50747A">
              <w:rPr>
                <w:rFonts w:ascii="Arial" w:hAnsi="Arial" w:cs="Arial"/>
                <w:sz w:val="16"/>
                <w:szCs w:val="16"/>
              </w:rPr>
              <w:t>9</w:t>
            </w:r>
            <w:r w:rsidRPr="0050747A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50747A" w:rsidRPr="0050747A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50747A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50747A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50747A" w:rsidRPr="0050747A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50747A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za … kwartał …</w:t>
            </w:r>
            <w:r w:rsidRPr="0050747A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50747A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50747A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50747A" w:rsidRPr="0050747A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</w:t>
            </w:r>
            <w:r w:rsidR="009C2DCD" w:rsidRPr="0050747A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</w:t>
            </w:r>
            <w:r w:rsidR="009C2DCD" w:rsidRPr="0050747A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50747A" w:rsidRPr="0050747A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50747A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</w:t>
            </w:r>
            <w:r w:rsidR="009C2DCD" w:rsidRPr="0050747A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vAlign w:val="center"/>
          </w:tcPr>
          <w:p w14:paraId="11415028" w14:textId="77777777" w:rsidR="009C2DCD" w:rsidRPr="0050747A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50747A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224E7ACD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vAlign w:val="center"/>
          </w:tcPr>
          <w:p w14:paraId="37C9C25F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vAlign w:val="center"/>
          </w:tcPr>
          <w:p w14:paraId="52327D51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Align w:val="center"/>
          </w:tcPr>
          <w:p w14:paraId="75FE7F37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vAlign w:val="center"/>
          </w:tcPr>
          <w:p w14:paraId="3F63454F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vAlign w:val="center"/>
          </w:tcPr>
          <w:p w14:paraId="5E66C9EE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50747A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0747A" w:rsidRPr="0050747A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50747A" w:rsidRDefault="00BA7B90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50747A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239E6E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325B0341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D5EDD0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1B5348F7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50747A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0F3CDC8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642A50AA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50747A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50747A" w:rsidRDefault="00B17123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Dział 1.1. </w:t>
      </w:r>
      <w:r w:rsidR="001C3B3E" w:rsidRPr="0050747A">
        <w:rPr>
          <w:rFonts w:ascii="Arial" w:hAnsi="Arial" w:cs="Arial"/>
          <w:b/>
          <w:sz w:val="20"/>
        </w:rPr>
        <w:t>Struktura wpływu</w:t>
      </w:r>
      <w:r w:rsidR="009C3B78" w:rsidRPr="0050747A">
        <w:rPr>
          <w:rFonts w:ascii="Arial" w:hAnsi="Arial" w:cs="Arial"/>
          <w:b/>
          <w:sz w:val="20"/>
        </w:rPr>
        <w:t xml:space="preserve"> spraw</w:t>
      </w:r>
      <w:r w:rsidR="001C3B3E" w:rsidRPr="0050747A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50747A" w:rsidRPr="0050747A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50747A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50747A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Repertorium Ns</w:t>
            </w:r>
          </w:p>
        </w:tc>
      </w:tr>
      <w:tr w:rsidR="0050747A" w:rsidRPr="0050747A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50747A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50747A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Wpłynęło ogółem  (w.02=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textDirection w:val="btLr"/>
            <w:vAlign w:val="center"/>
          </w:tcPr>
          <w:p w14:paraId="3555607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73E105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CE2A92" w:rsidRPr="0050747A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C89D83C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17E31F13" w:rsidR="00CE2A92" w:rsidRPr="0050747A" w:rsidRDefault="00CE2A92" w:rsidP="00CE2A92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</w:t>
            </w:r>
            <w:r w:rsidRPr="0089229B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art. 200</w:t>
            </w:r>
            <w:r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kpc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CE2A92" w:rsidRPr="0050747A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439D7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970677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36AD072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70B4CB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6D9B5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6299419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E549C2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vAlign w:val="center"/>
          </w:tcPr>
          <w:p w14:paraId="5299161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50747A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F110396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50747A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50747A" w:rsidRDefault="00B17123" w:rsidP="00B17123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1.1.</w:t>
      </w:r>
      <w:r w:rsidR="00B926FE" w:rsidRPr="0050747A">
        <w:rPr>
          <w:rFonts w:ascii="Arial" w:hAnsi="Arial" w:cs="Arial"/>
          <w:b/>
          <w:sz w:val="20"/>
        </w:rPr>
        <w:t>1.</w:t>
      </w:r>
      <w:r w:rsidRPr="0050747A">
        <w:rPr>
          <w:rFonts w:ascii="Arial" w:hAnsi="Arial" w:cs="Arial"/>
          <w:b/>
          <w:sz w:val="20"/>
        </w:rPr>
        <w:t xml:space="preserve"> </w:t>
      </w:r>
      <w:r w:rsidR="00EF4EB2" w:rsidRPr="0050747A">
        <w:rPr>
          <w:rFonts w:ascii="Arial" w:hAnsi="Arial" w:cs="Arial"/>
          <w:b/>
          <w:sz w:val="20"/>
        </w:rPr>
        <w:t>Struktura załatwie</w:t>
      </w:r>
      <w:r w:rsidR="00B926FE" w:rsidRPr="0050747A">
        <w:rPr>
          <w:rFonts w:ascii="Arial" w:hAnsi="Arial" w:cs="Arial"/>
          <w:b/>
          <w:sz w:val="20"/>
        </w:rPr>
        <w:t>ń</w:t>
      </w:r>
      <w:r w:rsidR="00EF4EB2" w:rsidRPr="0050747A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50747A" w:rsidRPr="0050747A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50747A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Repertorium Ns</w:t>
            </w:r>
          </w:p>
        </w:tc>
      </w:tr>
      <w:tr w:rsidR="0050747A" w:rsidRPr="0050747A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50747A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50747A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textDirection w:val="btLr"/>
            <w:vAlign w:val="center"/>
          </w:tcPr>
          <w:p w14:paraId="3D0DAB8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 tym  rodzaje załatwień</w:t>
            </w: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50747A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50747A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8E62A1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CE2A92" w:rsidRPr="0050747A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333CB908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5F19B7A7" w:rsidR="00CE2A92" w:rsidRPr="0050747A" w:rsidRDefault="00CE2A92" w:rsidP="00CE2A9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9F2EA1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</w:t>
            </w:r>
            <w:r w:rsidRPr="0089229B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art. 200</w:t>
            </w:r>
            <w:r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r w:rsidRPr="009F2EA1">
              <w:rPr>
                <w:rFonts w:ascii="Arial" w:hAnsi="Arial" w:cs="Arial"/>
                <w:iCs/>
                <w:sz w:val="14"/>
                <w:szCs w:val="14"/>
              </w:rPr>
              <w:t>kpc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CE2A92" w:rsidRPr="0050747A" w:rsidRDefault="00CE2A92" w:rsidP="00CE2A9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CE2A92" w:rsidRPr="0050747A" w:rsidRDefault="00CE2A92" w:rsidP="00CE2A9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5E100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7CA427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5170ABA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D2500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450A5E9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1F379D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vAlign w:val="center"/>
          </w:tcPr>
          <w:p w14:paraId="018424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56F744F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50747A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50747A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>Dział 1.2 Ewidencja spraw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50747A" w:rsidRPr="0050747A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0747A" w:rsidRPr="0050747A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vAlign w:val="center"/>
          </w:tcPr>
          <w:p w14:paraId="6A57FA4F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3EDDF551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vAlign w:val="center"/>
          </w:tcPr>
          <w:p w14:paraId="6418E9F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vAlign w:val="center"/>
          </w:tcPr>
          <w:p w14:paraId="2AD44B6D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0747A" w:rsidRPr="0050747A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50747A" w:rsidRDefault="00FB1D19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  <w:r w:rsidR="002D20D9" w:rsidRPr="0050747A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50747A" w:rsidRDefault="002D20D9" w:rsidP="00333218">
            <w:pPr>
              <w:jc w:val="center"/>
              <w:rPr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AA17C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vAlign w:val="center"/>
          </w:tcPr>
          <w:p w14:paraId="703DD9F4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50747A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13905C2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vAlign w:val="center"/>
          </w:tcPr>
          <w:p w14:paraId="039E98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50747A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50747A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DFBB76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7527A197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50747A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50747A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</w:t>
      </w:r>
      <w:r w:rsidR="0048442B" w:rsidRPr="0050747A">
        <w:rPr>
          <w:rFonts w:ascii="Arial" w:hAnsi="Arial" w:cs="Arial"/>
          <w:b/>
          <w:sz w:val="20"/>
        </w:rPr>
        <w:t>2.1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</w:t>
      </w:r>
      <w:r w:rsidR="00FB1D19" w:rsidRPr="0050747A">
        <w:rPr>
          <w:rFonts w:ascii="Arial" w:hAnsi="Arial" w:cs="Arial"/>
          <w:b/>
          <w:sz w:val="20"/>
        </w:rPr>
        <w:t>S</w:t>
      </w:r>
      <w:r w:rsidRPr="0050747A">
        <w:rPr>
          <w:rFonts w:ascii="Arial" w:hAnsi="Arial" w:cs="Arial"/>
          <w:b/>
          <w:sz w:val="20"/>
        </w:rPr>
        <w:t xml:space="preserve">prawy niezałatwione od dnia </w:t>
      </w:r>
      <w:r w:rsidR="00FB1D19" w:rsidRPr="0050747A">
        <w:rPr>
          <w:rFonts w:ascii="Arial" w:hAnsi="Arial" w:cs="Arial"/>
          <w:b/>
          <w:sz w:val="20"/>
        </w:rPr>
        <w:t xml:space="preserve">pierwszego </w:t>
      </w:r>
      <w:r w:rsidRPr="0050747A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50747A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50747A" w:rsidRPr="0050747A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50747A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50747A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50747A" w:rsidRPr="0050747A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50747A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50747A">
        <w:rPr>
          <w:rFonts w:ascii="Arial" w:hAnsi="Arial" w:cs="Arial"/>
          <w:b/>
          <w:sz w:val="20"/>
        </w:rPr>
        <w:t>2.2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50747A">
        <w:rPr>
          <w:rFonts w:ascii="Arial" w:hAnsi="Arial" w:cs="Arial"/>
          <w:b/>
          <w:sz w:val="20"/>
        </w:rPr>
        <w:t xml:space="preserve">                  </w:t>
      </w:r>
      <w:r w:rsidRPr="0050747A">
        <w:rPr>
          <w:rFonts w:ascii="Arial" w:hAnsi="Arial" w:cs="Arial"/>
          <w:b/>
          <w:sz w:val="20"/>
        </w:rPr>
        <w:t>w</w:t>
      </w:r>
      <w:r w:rsidR="005148AA" w:rsidRPr="0050747A">
        <w:rPr>
          <w:rFonts w:ascii="Arial" w:hAnsi="Arial" w:cs="Arial"/>
          <w:b/>
          <w:sz w:val="20"/>
        </w:rPr>
        <w:t> </w:t>
      </w:r>
      <w:r w:rsidRPr="0050747A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50747A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50747A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50747A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50747A" w:rsidRPr="0050747A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50747A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50747A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50747A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50747A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50747A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50747A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50747A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3. </w:t>
      </w:r>
      <w:r w:rsidR="00183E3A" w:rsidRPr="0050747A">
        <w:rPr>
          <w:rFonts w:ascii="Arial" w:hAnsi="Arial" w:cs="Arial"/>
          <w:b/>
          <w:sz w:val="20"/>
        </w:rPr>
        <w:t>Liczba spraw z</w:t>
      </w:r>
      <w:r w:rsidRPr="0050747A">
        <w:rPr>
          <w:rFonts w:ascii="Arial" w:hAnsi="Arial" w:cs="Arial"/>
          <w:b/>
          <w:sz w:val="20"/>
        </w:rPr>
        <w:t>ałatwi</w:t>
      </w:r>
      <w:r w:rsidR="00183E3A" w:rsidRPr="0050747A">
        <w:rPr>
          <w:rFonts w:ascii="Arial" w:hAnsi="Arial" w:cs="Arial"/>
          <w:b/>
          <w:sz w:val="20"/>
        </w:rPr>
        <w:t>onych</w:t>
      </w:r>
      <w:r w:rsidRPr="0050747A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50747A" w:rsidRPr="0050747A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Załatwione sprawy</w:t>
            </w:r>
          </w:p>
        </w:tc>
      </w:tr>
      <w:tr w:rsidR="0050747A" w:rsidRPr="0050747A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  <w:p w14:paraId="76E606B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referendarzy</w:t>
            </w:r>
          </w:p>
        </w:tc>
      </w:tr>
      <w:tr w:rsidR="0050747A" w:rsidRPr="0050747A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</w:tr>
      <w:tr w:rsidR="0050747A" w:rsidRPr="0050747A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</w:tr>
      <w:tr w:rsidR="0050747A" w:rsidRPr="0050747A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o  rejestrację (pierwszy wpis do rejestru)  Dz.1.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50747A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50747A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50747A" w:rsidRDefault="0048442B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3.1</w:t>
      </w:r>
      <w:r w:rsidR="00347141" w:rsidRPr="0050747A">
        <w:rPr>
          <w:rFonts w:ascii="Arial" w:hAnsi="Arial" w:cs="Arial"/>
          <w:b/>
          <w:sz w:val="20"/>
        </w:rPr>
        <w:t>.</w:t>
      </w:r>
      <w:r w:rsidR="00420C31"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Ewidencja i struktura załatwień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50747A" w:rsidRPr="0050747A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50747A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50747A" w:rsidRPr="0050747A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50747A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50747A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3.2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>Ewidencja skarg na orzeczenia/zarządzenia refe</w:t>
      </w:r>
      <w:r w:rsidR="00347141" w:rsidRPr="0050747A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50747A" w:rsidRPr="0050747A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50747A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50747A" w:rsidRPr="0050747A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50747A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50747A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50747A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50747A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3.3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>Ewidencja i struktura załatwień skarg na orzeczenie/zarządzenie referendarza nie kończące postępowania w sprawie (skargi, które nie skutkują</w:t>
      </w:r>
      <w:r w:rsidR="00D90B6C" w:rsidRPr="0050747A">
        <w:rPr>
          <w:rFonts w:ascii="Arial" w:hAnsi="Arial" w:cs="Arial"/>
          <w:b/>
          <w:sz w:val="20"/>
        </w:rPr>
        <w:br/>
      </w:r>
      <w:r w:rsidRPr="0050747A">
        <w:rPr>
          <w:rFonts w:ascii="Arial" w:hAnsi="Arial" w:cs="Arial"/>
          <w:b/>
          <w:sz w:val="20"/>
        </w:rPr>
        <w:t>wpisaniem sprawy pod nowy numer do repertorium)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50747A" w:rsidRPr="0050747A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50747A" w:rsidRDefault="00BA1F9C" w:rsidP="0058207E">
            <w:pPr>
              <w:jc w:val="center"/>
              <w:rPr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50747A" w:rsidRDefault="00BA1F9C" w:rsidP="00867B99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50747A" w:rsidRDefault="00BA1F9C" w:rsidP="00BA1F9C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9</w:t>
            </w:r>
          </w:p>
        </w:tc>
      </w:tr>
      <w:tr w:rsidR="00BA1F9C" w:rsidRPr="0050747A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50747A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50747A" w:rsidRDefault="00410F47" w:rsidP="00410F47">
      <w:pPr>
        <w:ind w:left="1078" w:hanging="898"/>
        <w:rPr>
          <w:rFonts w:ascii="Arial" w:hAnsi="Arial" w:cs="Arial"/>
          <w:b/>
          <w:sz w:val="18"/>
        </w:rPr>
      </w:pPr>
      <w:r w:rsidRPr="0050747A">
        <w:rPr>
          <w:rFonts w:ascii="Arial" w:hAnsi="Arial" w:cs="Arial"/>
          <w:b/>
          <w:sz w:val="20"/>
        </w:rPr>
        <w:t xml:space="preserve">Dział  </w:t>
      </w:r>
      <w:r w:rsidR="00B732D6" w:rsidRPr="0050747A">
        <w:rPr>
          <w:rFonts w:ascii="Arial" w:hAnsi="Arial" w:cs="Arial"/>
          <w:b/>
          <w:sz w:val="20"/>
        </w:rPr>
        <w:t>4</w:t>
      </w:r>
      <w:r w:rsidRPr="0050747A">
        <w:rPr>
          <w:rFonts w:ascii="Arial" w:hAnsi="Arial" w:cs="Arial"/>
          <w:b/>
          <w:sz w:val="20"/>
        </w:rPr>
        <w:t>.</w:t>
      </w:r>
      <w:r w:rsidR="001509AF" w:rsidRPr="0050747A">
        <w:rPr>
          <w:rFonts w:ascii="Arial" w:hAnsi="Arial" w:cs="Arial"/>
          <w:b/>
          <w:sz w:val="20"/>
        </w:rPr>
        <w:t xml:space="preserve"> </w:t>
      </w:r>
      <w:r w:rsidRPr="0050747A">
        <w:rPr>
          <w:rFonts w:ascii="Arial" w:hAnsi="Arial" w:cs="Arial"/>
          <w:b/>
          <w:sz w:val="20"/>
        </w:rPr>
        <w:t>Kontrolka skarg w sprawach cywilnych (w wydziale, którego  sprawy skarga dotyczy)</w:t>
      </w:r>
      <w:r w:rsidRPr="0050747A">
        <w:rPr>
          <w:rFonts w:ascii="Arial" w:hAnsi="Arial" w:cs="Arial"/>
          <w:b/>
        </w:rPr>
        <w:t xml:space="preserve"> </w:t>
      </w:r>
      <w:r w:rsidRPr="0050747A">
        <w:rPr>
          <w:rFonts w:ascii="Arial" w:hAnsi="Arial" w:cs="Arial"/>
          <w:bCs/>
          <w:sz w:val="18"/>
        </w:rPr>
        <w:t>(§ 4</w:t>
      </w:r>
      <w:r w:rsidR="0071020B" w:rsidRPr="0050747A">
        <w:rPr>
          <w:rFonts w:ascii="Arial" w:hAnsi="Arial" w:cs="Arial"/>
          <w:bCs/>
          <w:sz w:val="18"/>
        </w:rPr>
        <w:t>62 ust. 1</w:t>
      </w:r>
      <w:r w:rsidRPr="0050747A">
        <w:rPr>
          <w:rFonts w:ascii="Arial" w:hAnsi="Arial" w:cs="Arial"/>
          <w:bCs/>
          <w:sz w:val="18"/>
        </w:rPr>
        <w:t xml:space="preserve"> Zarządzenie</w:t>
      </w:r>
      <w:r w:rsidRPr="0050747A">
        <w:rPr>
          <w:rFonts w:ascii="Arial" w:hAnsi="Arial" w:cs="Arial"/>
          <w:sz w:val="18"/>
        </w:rPr>
        <w:t xml:space="preserve"> Ministra Sprawiedliw</w:t>
      </w:r>
      <w:r w:rsidR="00272205" w:rsidRPr="0050747A">
        <w:rPr>
          <w:rFonts w:ascii="Arial" w:hAnsi="Arial" w:cs="Arial"/>
          <w:sz w:val="18"/>
        </w:rPr>
        <w:t>ości z dnia 12 grudnia 2003 r.</w:t>
      </w:r>
      <w:r w:rsidRPr="0050747A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p w14:paraId="631B8BF9" w14:textId="77777777" w:rsidR="00407F44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CE2638" w:rsidRPr="00476C52" w14:paraId="1B4D9355" w14:textId="77777777" w:rsidTr="00627CA6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78C4CD6B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310974BD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2D03BAB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98DF421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5DB43C4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7C3B5BA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A1FA6C5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CE2638" w:rsidRPr="00476C52" w14:paraId="0CAFCB05" w14:textId="77777777" w:rsidTr="00627CA6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A19ED76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FB78995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F25D811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49DEF431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94AEAD9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1A2041A7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62836DB2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14312F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</w:tr>
      <w:tr w:rsidR="00CE2638" w:rsidRPr="00476C52" w14:paraId="1256B23E" w14:textId="77777777" w:rsidTr="00627CA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4F0C245B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FDB90FA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5557919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B138959" w14:textId="77777777" w:rsidR="00CE2638" w:rsidRPr="00B92F2B" w:rsidRDefault="00CE2638" w:rsidP="00627CA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3789104C" w14:textId="77777777" w:rsidR="00CE2638" w:rsidRPr="00B92F2B" w:rsidRDefault="00CE2638" w:rsidP="00627CA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2042FBEB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4C724B6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6D838C1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0060766" w14:textId="77777777" w:rsidR="00CE2638" w:rsidRPr="00476C52" w:rsidRDefault="00CE2638" w:rsidP="00627CA6">
            <w:pPr>
              <w:jc w:val="center"/>
              <w:rPr>
                <w:rFonts w:ascii="Arial" w:hAnsi="Arial" w:cs="Arial"/>
              </w:rPr>
            </w:pPr>
          </w:p>
        </w:tc>
      </w:tr>
      <w:tr w:rsidR="00CE2638" w:rsidRPr="00476C52" w14:paraId="7404A76D" w14:textId="77777777" w:rsidTr="00627CA6">
        <w:trPr>
          <w:trHeight w:val="109"/>
        </w:trPr>
        <w:tc>
          <w:tcPr>
            <w:tcW w:w="1945" w:type="dxa"/>
            <w:gridSpan w:val="2"/>
          </w:tcPr>
          <w:p w14:paraId="2300B45D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D142455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38C2B4D6" w14:textId="77777777" w:rsidR="00CE2638" w:rsidRPr="00476C52" w:rsidRDefault="00CE2638" w:rsidP="00627CA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0A03535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D260653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76CD7058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25BEA23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B321874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BE10EE1" w14:textId="77777777" w:rsidR="00CE2638" w:rsidRPr="00EE45D3" w:rsidRDefault="00CE2638" w:rsidP="00627CA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CE2638" w:rsidRPr="00476C52" w14:paraId="78B737D3" w14:textId="77777777" w:rsidTr="00627CA6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97EAB2" w14:textId="77777777" w:rsidR="00CE2638" w:rsidRPr="00476C52" w:rsidRDefault="00CE2638" w:rsidP="00627CA6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3904B" w14:textId="77777777" w:rsidR="00CE2638" w:rsidRPr="00476C52" w:rsidRDefault="00CE2638" w:rsidP="00627CA6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5938129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CEDBBC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D08CF9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3BCDF7C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FD66646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F1E572F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03720D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13B3D9B" w14:textId="77777777" w:rsidR="00CE2638" w:rsidRPr="00476C52" w:rsidRDefault="00CE2638" w:rsidP="00627CA6">
            <w:pPr>
              <w:rPr>
                <w:rFonts w:ascii="Arial" w:hAnsi="Arial" w:cs="Arial"/>
              </w:rPr>
            </w:pPr>
          </w:p>
        </w:tc>
      </w:tr>
    </w:tbl>
    <w:p w14:paraId="0259927A" w14:textId="77777777" w:rsidR="00CE2638" w:rsidRPr="0050747A" w:rsidRDefault="00CE2638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50747A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50747A" w:rsidRDefault="00B732D6" w:rsidP="00B732D6">
      <w:pPr>
        <w:jc w:val="both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6F77F2" w:rsidRPr="0050747A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6F77F2" w:rsidRPr="0050747A" w:rsidRDefault="006F77F2" w:rsidP="006F77F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6E2F7B75" w:rsidR="006F77F2" w:rsidRPr="006F77F2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F77F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-(metoda 1)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6F77F2" w:rsidRPr="0050747A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6F77F2" w:rsidRPr="0050747A" w:rsidRDefault="006F77F2" w:rsidP="006F77F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50747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6F77F2" w:rsidRPr="0050747A" w:rsidRDefault="006F77F2" w:rsidP="006F77F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0747A" w:rsidRPr="0050747A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50747A" w:rsidRPr="0050747A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50747A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50747A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50747A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50747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50747A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50747A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50747A" w:rsidRPr="0050747A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40109C8F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Obsada</w:t>
            </w:r>
            <w:r w:rsidRPr="0050747A">
              <w:rPr>
                <w:rFonts w:ascii="Arial" w:hAnsi="Arial" w:cs="Arial"/>
                <w:sz w:val="14"/>
              </w:rPr>
              <w:br/>
              <w:t>średniookresowa</w:t>
            </w:r>
            <w:r w:rsidR="00527C28">
              <w:rPr>
                <w:rFonts w:ascii="Arial" w:hAnsi="Arial" w:cs="Arial"/>
                <w:sz w:val="14"/>
              </w:rPr>
              <w:t xml:space="preserve"> </w:t>
            </w:r>
            <w:r w:rsidR="00527C28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527C28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527C28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  <w:p w14:paraId="234DA635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50747A" w:rsidRPr="0050747A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50747A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0747A" w:rsidRPr="0050747A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50747A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50747A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50747A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50747A" w:rsidRDefault="003E4842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pieczę</w:t>
                  </w:r>
                  <w:r w:rsidRPr="0050747A">
                    <w:rPr>
                      <w:rFonts w:ascii="Arial" w:hAnsi="Arial" w:cs="Arial"/>
                      <w:sz w:val="12"/>
                      <w:szCs w:val="12"/>
                    </w:rPr>
                    <w:t xml:space="preserve">cią i podpisem dotyczy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50747A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50747A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50747A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Pr="0050747A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12871425" w:rsidR="006263F5" w:rsidRPr="0050747A" w:rsidRDefault="002F25B0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2E3898">
        <w:rPr>
          <w:rFonts w:cs="Arial"/>
          <w:b/>
          <w:bCs/>
          <w:sz w:val="20"/>
        </w:rPr>
        <w:t>sporządzenia sprawozdania</w:t>
      </w:r>
    </w:p>
    <w:p w14:paraId="345F0672" w14:textId="77777777" w:rsidR="006263F5" w:rsidRPr="0050747A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47415BC" w14:textId="77777777" w:rsidR="003E4842" w:rsidRPr="00A216AA" w:rsidRDefault="003E4842" w:rsidP="003E4842">
      <w:pPr>
        <w:jc w:val="both"/>
        <w:rPr>
          <w:rFonts w:ascii="Arial" w:hAnsi="Arial" w:cs="Arial"/>
          <w:sz w:val="20"/>
        </w:rPr>
      </w:pPr>
      <w:bookmarkStart w:id="2" w:name="_Hlk181766860"/>
      <w:r w:rsidRPr="00A216A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A216AA">
        <w:rPr>
          <w:rFonts w:ascii="Arial" w:hAnsi="Arial" w:cs="Arial"/>
          <w:sz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</w:rPr>
        <w:t>„Baza statystyczna”</w:t>
      </w:r>
      <w:r w:rsidRPr="00A216AA">
        <w:rPr>
          <w:rFonts w:ascii="Arial" w:hAnsi="Arial" w:cs="Arial"/>
          <w:sz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</w:rPr>
        <w:t>„Wzory Formularzy”</w:t>
      </w:r>
      <w:r w:rsidRPr="00A216AA">
        <w:rPr>
          <w:rFonts w:ascii="Arial" w:hAnsi="Arial" w:cs="Arial"/>
          <w:sz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</w:rPr>
        <w:t>.</w:t>
      </w:r>
    </w:p>
    <w:p w14:paraId="607A0B6B" w14:textId="1A72E2D0" w:rsidR="006E55B9" w:rsidRPr="0050747A" w:rsidRDefault="006E55B9" w:rsidP="006E55B9">
      <w:pPr>
        <w:jc w:val="both"/>
        <w:rPr>
          <w:rFonts w:ascii="Arial" w:hAnsi="Arial" w:cs="Arial"/>
          <w:b/>
          <w:bCs/>
          <w:sz w:val="20"/>
        </w:rPr>
      </w:pPr>
    </w:p>
    <w:bookmarkEnd w:id="2"/>
    <w:p w14:paraId="3C870667" w14:textId="77777777" w:rsidR="00D74B2D" w:rsidRPr="0050747A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50747A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03E"/>
    <w:rsid w:val="002E1E85"/>
    <w:rsid w:val="002E3898"/>
    <w:rsid w:val="002F25B0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E4842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79B4"/>
    <w:rsid w:val="0048442B"/>
    <w:rsid w:val="004903E7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47A"/>
    <w:rsid w:val="00507A8A"/>
    <w:rsid w:val="005148AA"/>
    <w:rsid w:val="00527C28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41DDC"/>
    <w:rsid w:val="0065776D"/>
    <w:rsid w:val="006637C7"/>
    <w:rsid w:val="006A3354"/>
    <w:rsid w:val="006A7743"/>
    <w:rsid w:val="006B1510"/>
    <w:rsid w:val="006C3D0A"/>
    <w:rsid w:val="006C55EA"/>
    <w:rsid w:val="006D6FFF"/>
    <w:rsid w:val="006E044A"/>
    <w:rsid w:val="006E55B9"/>
    <w:rsid w:val="006E71C0"/>
    <w:rsid w:val="006F77F2"/>
    <w:rsid w:val="00700442"/>
    <w:rsid w:val="00701A0A"/>
    <w:rsid w:val="0071020B"/>
    <w:rsid w:val="00736531"/>
    <w:rsid w:val="0074050C"/>
    <w:rsid w:val="00740F1F"/>
    <w:rsid w:val="00776332"/>
    <w:rsid w:val="00782F32"/>
    <w:rsid w:val="007A1082"/>
    <w:rsid w:val="007B6374"/>
    <w:rsid w:val="007C1B30"/>
    <w:rsid w:val="007D6ABE"/>
    <w:rsid w:val="007D6B10"/>
    <w:rsid w:val="007E1228"/>
    <w:rsid w:val="007F08E6"/>
    <w:rsid w:val="007F213B"/>
    <w:rsid w:val="007F6220"/>
    <w:rsid w:val="007F6284"/>
    <w:rsid w:val="008003B9"/>
    <w:rsid w:val="00817EE9"/>
    <w:rsid w:val="00821B59"/>
    <w:rsid w:val="00823B7B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8F681B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2638"/>
    <w:rsid w:val="00CE2A92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6DF7"/>
    <w:rsid w:val="00E77554"/>
    <w:rsid w:val="00E8121B"/>
    <w:rsid w:val="00E84B7B"/>
    <w:rsid w:val="00EA3C02"/>
    <w:rsid w:val="00EC0DBE"/>
    <w:rsid w:val="00EC1E9C"/>
    <w:rsid w:val="00EC6755"/>
    <w:rsid w:val="00ED4BF2"/>
    <w:rsid w:val="00EE1388"/>
    <w:rsid w:val="00EE3DBE"/>
    <w:rsid w:val="00EF2F7D"/>
    <w:rsid w:val="00EF4EB2"/>
    <w:rsid w:val="00EF7B62"/>
    <w:rsid w:val="00F11347"/>
    <w:rsid w:val="00F11D8A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1730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35</cp:revision>
  <cp:lastPrinted>2019-05-29T10:12:00Z</cp:lastPrinted>
  <dcterms:created xsi:type="dcterms:W3CDTF">2020-03-12T08:12:00Z</dcterms:created>
  <dcterms:modified xsi:type="dcterms:W3CDTF">2026-01-15T09:23:00Z</dcterms:modified>
</cp:coreProperties>
</file>